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2715" w:rsidRDefault="005A098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REGULAMENTO – #CorretorVICOn</w:t>
      </w:r>
    </w:p>
    <w:p w14:paraId="00000002" w14:textId="547655B1" w:rsidR="00642715" w:rsidRDefault="005A09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01/0</w:t>
      </w:r>
      <w:r w:rsidR="00BD3DB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BD3D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 31/</w:t>
      </w:r>
      <w:r w:rsidR="007F7DA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BD3DB7">
        <w:rPr>
          <w:b/>
          <w:sz w:val="28"/>
          <w:szCs w:val="28"/>
        </w:rPr>
        <w:t>5</w:t>
      </w:r>
    </w:p>
    <w:p w14:paraId="00000003" w14:textId="77777777" w:rsidR="00642715" w:rsidRDefault="00642715">
      <w:pPr>
        <w:spacing w:after="0" w:line="240" w:lineRule="auto"/>
        <w:jc w:val="both"/>
        <w:rPr>
          <w:sz w:val="24"/>
          <w:szCs w:val="24"/>
        </w:rPr>
      </w:pPr>
    </w:p>
    <w:p w14:paraId="00000004" w14:textId="406C2606" w:rsidR="00642715" w:rsidRPr="00BD3DB7" w:rsidRDefault="005A09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CORRETOR AUTÔNOMO-PARCEIRO </w:t>
      </w:r>
      <w:r>
        <w:rPr>
          <w:sz w:val="24"/>
          <w:szCs w:val="24"/>
        </w:rPr>
        <w:t>que postar</w:t>
      </w:r>
      <w:r w:rsidR="008001DF">
        <w:rPr>
          <w:sz w:val="24"/>
          <w:szCs w:val="24"/>
        </w:rPr>
        <w:t xml:space="preserve"> em seu Instagram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01 ou MAIS VÍDEOS </w:t>
      </w:r>
      <w:r>
        <w:rPr>
          <w:sz w:val="24"/>
          <w:szCs w:val="24"/>
          <w:u w:val="single"/>
        </w:rPr>
        <w:t>de divulgação</w:t>
      </w:r>
      <w:r w:rsidR="008001DF">
        <w:rPr>
          <w:sz w:val="24"/>
          <w:szCs w:val="24"/>
          <w:u w:val="single"/>
        </w:rPr>
        <w:t xml:space="preserve"> de</w:t>
      </w:r>
      <w:r>
        <w:rPr>
          <w:sz w:val="24"/>
          <w:szCs w:val="24"/>
          <w:u w:val="single"/>
        </w:rPr>
        <w:t xml:space="preserve"> </w:t>
      </w:r>
      <w:r w:rsidR="008001DF" w:rsidRPr="008001DF">
        <w:rPr>
          <w:b/>
          <w:bCs/>
          <w:color w:val="000000"/>
          <w:sz w:val="24"/>
          <w:szCs w:val="24"/>
          <w:u w:val="single"/>
        </w:rPr>
        <w:t>COMPRA E VENDA DE IMÓVEIS,</w:t>
      </w:r>
      <w:r w:rsidR="008001DF" w:rsidRPr="005A0986">
        <w:rPr>
          <w:color w:val="000000"/>
          <w:sz w:val="24"/>
          <w:szCs w:val="24"/>
          <w:u w:val="single"/>
        </w:rPr>
        <w:t xml:space="preserve"> </w:t>
      </w:r>
      <w:r w:rsidR="008001DF" w:rsidRPr="005A0986">
        <w:rPr>
          <w:b/>
          <w:color w:val="000000"/>
          <w:sz w:val="24"/>
          <w:szCs w:val="24"/>
          <w:u w:val="single"/>
        </w:rPr>
        <w:t xml:space="preserve">VIC </w:t>
      </w:r>
      <w:r w:rsidR="008001DF" w:rsidRPr="005A0986">
        <w:rPr>
          <w:b/>
          <w:sz w:val="24"/>
          <w:szCs w:val="24"/>
          <w:u w:val="single"/>
        </w:rPr>
        <w:t>ENGENHARIA</w:t>
      </w:r>
      <w:r w:rsidR="008001DF">
        <w:rPr>
          <w:b/>
          <w:sz w:val="24"/>
          <w:szCs w:val="24"/>
          <w:u w:val="single"/>
        </w:rPr>
        <w:t xml:space="preserve"> E</w:t>
      </w:r>
      <w:r w:rsidR="008001DF" w:rsidRPr="005A0986">
        <w:rPr>
          <w:b/>
          <w:sz w:val="24"/>
          <w:szCs w:val="24"/>
          <w:u w:val="single"/>
        </w:rPr>
        <w:t xml:space="preserve"> </w:t>
      </w:r>
      <w:r w:rsidR="008001DF" w:rsidRPr="005A0986">
        <w:rPr>
          <w:b/>
          <w:color w:val="000000"/>
          <w:sz w:val="24"/>
          <w:szCs w:val="24"/>
          <w:u w:val="single"/>
        </w:rPr>
        <w:t>SEUS EMPREENDIMENTOS</w:t>
      </w:r>
      <w:r>
        <w:rPr>
          <w:sz w:val="24"/>
          <w:szCs w:val="24"/>
        </w:rPr>
        <w:t xml:space="preserve">, usando a hashtag </w:t>
      </w:r>
      <w:r w:rsidRPr="00BD3DB7">
        <w:rPr>
          <w:rFonts w:asciiTheme="minorHAnsi" w:hAnsiTheme="minorHAnsi" w:cstheme="minorHAnsi"/>
          <w:color w:val="4A86E8"/>
          <w:sz w:val="24"/>
          <w:szCs w:val="24"/>
          <w:u w:val="single"/>
        </w:rPr>
        <w:t>#corretorVICOn</w:t>
      </w:r>
      <w:r w:rsidRPr="00BD3DB7">
        <w:rPr>
          <w:rFonts w:asciiTheme="minorHAnsi" w:hAnsiTheme="minorHAnsi" w:cstheme="minorHAnsi"/>
          <w:sz w:val="24"/>
          <w:szCs w:val="24"/>
        </w:rPr>
        <w:t>, concorrerá ao seguinte prêmio:</w:t>
      </w:r>
    </w:p>
    <w:p w14:paraId="00000005" w14:textId="77777777" w:rsidR="00642715" w:rsidRPr="00BD3DB7" w:rsidRDefault="006427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B1167E" w14:textId="562FB140" w:rsidR="00BD3DB7" w:rsidRPr="00BD3DB7" w:rsidRDefault="00BD3DB7" w:rsidP="00972657">
      <w:pPr>
        <w:pStyle w:val="PargrafodaLista"/>
        <w:shd w:val="clear" w:color="auto" w:fill="FFFFFF"/>
        <w:spacing w:after="0" w:line="240" w:lineRule="auto"/>
        <w:ind w:left="85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BD3DB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1º lugar: 1 IPHONE 16</w:t>
      </w:r>
      <w:r w:rsidRPr="00BD3DB7">
        <w:rPr>
          <w:rFonts w:asciiTheme="minorHAnsi" w:hAnsiTheme="minorHAnsi" w:cstheme="minorHAnsi"/>
          <w:b/>
          <w:bCs/>
          <w:sz w:val="24"/>
          <w:szCs w:val="24"/>
        </w:rPr>
        <w:t>(128Gb), da marca APPLE</w:t>
      </w:r>
    </w:p>
    <w:p w14:paraId="5AB899C4" w14:textId="77777777" w:rsidR="00BD3DB7" w:rsidRPr="00BD3DB7" w:rsidRDefault="00BD3DB7" w:rsidP="00972657">
      <w:pPr>
        <w:pStyle w:val="PargrafodaLista"/>
        <w:shd w:val="clear" w:color="auto" w:fill="FFFFFF"/>
        <w:spacing w:after="0" w:line="240" w:lineRule="auto"/>
        <w:ind w:left="85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BD3DB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2º lugar: 1 S24</w:t>
      </w:r>
    </w:p>
    <w:p w14:paraId="76EFE4AB" w14:textId="7A283FD6" w:rsidR="00BD3DB7" w:rsidRPr="00BD3DB7" w:rsidRDefault="00BD3DB7" w:rsidP="00972657">
      <w:pPr>
        <w:pStyle w:val="PargrafodaLista"/>
        <w:shd w:val="clear" w:color="auto" w:fill="FFFFFF"/>
        <w:spacing w:after="0" w:line="240" w:lineRule="auto"/>
        <w:ind w:left="851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BD3DB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3º lugar: 1 kit produção de conteúdo contendo</w:t>
      </w:r>
      <w:r w:rsidR="0097265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  <w:r w:rsidRPr="00BD3DB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Estabilizador, Bastão Iluminador</w:t>
      </w:r>
      <w:r w:rsidR="0097265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e</w:t>
      </w:r>
      <w:r w:rsidRPr="00BD3DB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Tripé</w:t>
      </w:r>
      <w:r w:rsidR="0097265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</w:p>
    <w:p w14:paraId="0B6CEEE0" w14:textId="77777777" w:rsidR="00BD3DB7" w:rsidRPr="00BD3DB7" w:rsidRDefault="00BD3DB7" w:rsidP="00BD3DB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000008" w14:textId="77777777" w:rsidR="00642715" w:rsidRDefault="005A0986">
      <w:pPr>
        <w:spacing w:after="0" w:line="24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CONDIÇÕES PARA PARTICIPAÇÃO:</w:t>
      </w:r>
    </w:p>
    <w:p w14:paraId="00000009" w14:textId="77777777" w:rsidR="00642715" w:rsidRDefault="0064271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D0DAB80" w14:textId="32F5F252" w:rsidR="005A0986" w:rsidRDefault="005A0986" w:rsidP="005A0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F73585">
        <w:rPr>
          <w:color w:val="000000"/>
          <w:sz w:val="23"/>
          <w:szCs w:val="23"/>
        </w:rPr>
        <w:t xml:space="preserve">Para participar, o </w:t>
      </w:r>
      <w:r w:rsidRPr="00F73585">
        <w:rPr>
          <w:b/>
          <w:color w:val="000000"/>
          <w:sz w:val="23"/>
          <w:szCs w:val="23"/>
        </w:rPr>
        <w:t xml:space="preserve">CORRETOR AUTÔNOMO-PARCEIRO </w:t>
      </w:r>
      <w:r w:rsidRPr="00F73585">
        <w:rPr>
          <w:color w:val="000000"/>
          <w:sz w:val="23"/>
          <w:szCs w:val="23"/>
        </w:rPr>
        <w:t xml:space="preserve">deverá </w:t>
      </w:r>
      <w:r w:rsidRPr="00F73585">
        <w:rPr>
          <w:sz w:val="23"/>
          <w:szCs w:val="23"/>
        </w:rPr>
        <w:t>postar</w:t>
      </w:r>
      <w:r w:rsidRPr="00F73585">
        <w:rPr>
          <w:color w:val="000000"/>
          <w:sz w:val="23"/>
          <w:szCs w:val="23"/>
        </w:rPr>
        <w:t xml:space="preserve"> 01 (um) ou mais vídeos de divulgação </w:t>
      </w:r>
      <w:r w:rsidRPr="00F73585">
        <w:rPr>
          <w:color w:val="000000"/>
          <w:sz w:val="23"/>
          <w:szCs w:val="23"/>
          <w:u w:val="single"/>
        </w:rPr>
        <w:t>d</w:t>
      </w:r>
      <w:r w:rsidR="008001DF" w:rsidRPr="00F73585">
        <w:rPr>
          <w:color w:val="000000"/>
          <w:sz w:val="23"/>
          <w:szCs w:val="23"/>
          <w:u w:val="single"/>
        </w:rPr>
        <w:t>e</w:t>
      </w:r>
      <w:r w:rsidR="008001DF" w:rsidRPr="00F73585">
        <w:rPr>
          <w:b/>
          <w:bCs/>
          <w:color w:val="000000"/>
          <w:sz w:val="23"/>
          <w:szCs w:val="23"/>
          <w:u w:val="single"/>
        </w:rPr>
        <w:t xml:space="preserve"> COMPRA E VENDA DE IMÓVEIS,</w:t>
      </w:r>
      <w:r w:rsidRPr="00F73585">
        <w:rPr>
          <w:color w:val="000000"/>
          <w:sz w:val="23"/>
          <w:szCs w:val="23"/>
          <w:u w:val="single"/>
        </w:rPr>
        <w:t xml:space="preserve"> </w:t>
      </w:r>
      <w:r w:rsidRPr="00F73585">
        <w:rPr>
          <w:b/>
          <w:color w:val="000000"/>
          <w:sz w:val="23"/>
          <w:szCs w:val="23"/>
          <w:u w:val="single"/>
        </w:rPr>
        <w:t xml:space="preserve">VIC </w:t>
      </w:r>
      <w:r w:rsidRPr="00F73585">
        <w:rPr>
          <w:b/>
          <w:sz w:val="23"/>
          <w:szCs w:val="23"/>
          <w:u w:val="single"/>
        </w:rPr>
        <w:t>ENGENHARIA</w:t>
      </w:r>
      <w:r w:rsidR="008001DF" w:rsidRPr="00F73585">
        <w:rPr>
          <w:b/>
          <w:sz w:val="23"/>
          <w:szCs w:val="23"/>
          <w:u w:val="single"/>
        </w:rPr>
        <w:t xml:space="preserve"> E</w:t>
      </w:r>
      <w:r w:rsidRPr="00F73585">
        <w:rPr>
          <w:b/>
          <w:sz w:val="23"/>
          <w:szCs w:val="23"/>
          <w:u w:val="single"/>
        </w:rPr>
        <w:t xml:space="preserve"> </w:t>
      </w:r>
      <w:r w:rsidRPr="00F73585">
        <w:rPr>
          <w:b/>
          <w:color w:val="000000"/>
          <w:sz w:val="23"/>
          <w:szCs w:val="23"/>
          <w:u w:val="single"/>
        </w:rPr>
        <w:t>SEUS EMPREENDIMENTOS</w:t>
      </w:r>
      <w:r w:rsidRPr="00F73585">
        <w:rPr>
          <w:color w:val="000000"/>
          <w:sz w:val="23"/>
          <w:szCs w:val="23"/>
        </w:rPr>
        <w:t xml:space="preserve">, em seu feed do </w:t>
      </w:r>
      <w:r w:rsidRPr="00F73585">
        <w:rPr>
          <w:color w:val="000000"/>
          <w:sz w:val="23"/>
          <w:szCs w:val="23"/>
          <w:u w:val="single"/>
        </w:rPr>
        <w:t>Instagram (que deve ser público)</w:t>
      </w:r>
      <w:r w:rsidRPr="00F73585">
        <w:rPr>
          <w:color w:val="000000"/>
          <w:sz w:val="23"/>
          <w:szCs w:val="23"/>
        </w:rPr>
        <w:t xml:space="preserve">, usando a </w:t>
      </w:r>
      <w:r w:rsidRPr="00F73585">
        <w:rPr>
          <w:sz w:val="23"/>
          <w:szCs w:val="23"/>
        </w:rPr>
        <w:t xml:space="preserve">hashtag </w:t>
      </w:r>
      <w:r w:rsidRPr="00F73585">
        <w:rPr>
          <w:color w:val="4A86E8"/>
          <w:sz w:val="23"/>
          <w:szCs w:val="23"/>
          <w:u w:val="single"/>
        </w:rPr>
        <w:t>#corretorVICOn</w:t>
      </w:r>
      <w:r w:rsidRPr="00F73585">
        <w:rPr>
          <w:color w:val="000000"/>
          <w:sz w:val="23"/>
          <w:szCs w:val="23"/>
        </w:rPr>
        <w:t xml:space="preserve">. </w:t>
      </w:r>
    </w:p>
    <w:p w14:paraId="205E0264" w14:textId="77777777" w:rsidR="00F73585" w:rsidRPr="00F73585" w:rsidRDefault="00F73585" w:rsidP="00F73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3"/>
          <w:szCs w:val="23"/>
        </w:rPr>
      </w:pPr>
    </w:p>
    <w:p w14:paraId="0000000C" w14:textId="4CC4B8CC" w:rsidR="00642715" w:rsidRPr="00533DE4" w:rsidRDefault="005A0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 xml:space="preserve">Somente serão considerados participantes os vídeos produzidos conforme </w:t>
      </w:r>
      <w:r w:rsidRPr="00533DE4">
        <w:rPr>
          <w:color w:val="000000"/>
          <w:sz w:val="23"/>
          <w:szCs w:val="23"/>
          <w:u w:val="single"/>
        </w:rPr>
        <w:t>item “a”</w:t>
      </w:r>
      <w:r w:rsidRPr="00533DE4">
        <w:rPr>
          <w:color w:val="000000"/>
          <w:sz w:val="23"/>
          <w:szCs w:val="23"/>
        </w:rPr>
        <w:t xml:space="preserve"> e p</w:t>
      </w:r>
      <w:r w:rsidRPr="00533DE4">
        <w:rPr>
          <w:sz w:val="23"/>
          <w:szCs w:val="23"/>
        </w:rPr>
        <w:t>ostados</w:t>
      </w:r>
      <w:r w:rsidRPr="00533DE4">
        <w:rPr>
          <w:color w:val="000000"/>
          <w:sz w:val="23"/>
          <w:szCs w:val="23"/>
        </w:rPr>
        <w:t xml:space="preserve"> no período de </w:t>
      </w:r>
      <w:r w:rsidR="00BD3DB7" w:rsidRPr="00BD3DB7">
        <w:rPr>
          <w:color w:val="000000"/>
          <w:sz w:val="23"/>
          <w:szCs w:val="23"/>
          <w:u w:val="single"/>
        </w:rPr>
        <w:t>01/07/2025 a 31/10/2025</w:t>
      </w:r>
      <w:r w:rsidRPr="00533DE4">
        <w:rPr>
          <w:color w:val="000000"/>
          <w:sz w:val="23"/>
          <w:szCs w:val="23"/>
        </w:rPr>
        <w:t xml:space="preserve">; </w:t>
      </w:r>
    </w:p>
    <w:p w14:paraId="0000000D" w14:textId="77777777" w:rsidR="00642715" w:rsidRPr="00533DE4" w:rsidRDefault="00642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3"/>
          <w:szCs w:val="23"/>
        </w:rPr>
      </w:pPr>
    </w:p>
    <w:p w14:paraId="0000000E" w14:textId="77777777" w:rsidR="00642715" w:rsidRPr="00533DE4" w:rsidRDefault="005A0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 xml:space="preserve">Os vídeos participantes serão avaliados pelos seguintes critérios: </w:t>
      </w:r>
      <w:r w:rsidRPr="00533DE4">
        <w:rPr>
          <w:color w:val="000000"/>
          <w:sz w:val="23"/>
          <w:szCs w:val="23"/>
          <w:u w:val="single"/>
        </w:rPr>
        <w:t>criatividade</w:t>
      </w:r>
      <w:r w:rsidRPr="00533DE4">
        <w:rPr>
          <w:color w:val="000000"/>
          <w:sz w:val="23"/>
          <w:szCs w:val="23"/>
        </w:rPr>
        <w:t xml:space="preserve">, </w:t>
      </w:r>
      <w:r w:rsidRPr="00533DE4">
        <w:rPr>
          <w:color w:val="000000"/>
          <w:sz w:val="23"/>
          <w:szCs w:val="23"/>
          <w:u w:val="single"/>
        </w:rPr>
        <w:t>execução da ideia</w:t>
      </w:r>
      <w:r w:rsidRPr="00533DE4">
        <w:rPr>
          <w:color w:val="000000"/>
          <w:sz w:val="23"/>
          <w:szCs w:val="23"/>
        </w:rPr>
        <w:t xml:space="preserve">, </w:t>
      </w:r>
      <w:r w:rsidRPr="00533DE4">
        <w:rPr>
          <w:color w:val="000000"/>
          <w:sz w:val="23"/>
          <w:szCs w:val="23"/>
          <w:u w:val="single"/>
        </w:rPr>
        <w:t>qualidade/ clareza da informação</w:t>
      </w:r>
      <w:r w:rsidRPr="00533DE4">
        <w:rPr>
          <w:color w:val="000000"/>
          <w:sz w:val="23"/>
          <w:szCs w:val="23"/>
        </w:rPr>
        <w:t xml:space="preserve"> e </w:t>
      </w:r>
      <w:r w:rsidRPr="00533DE4">
        <w:rPr>
          <w:color w:val="000000"/>
          <w:sz w:val="23"/>
          <w:szCs w:val="23"/>
          <w:u w:val="single"/>
        </w:rPr>
        <w:t>efetividade do vídeo em chamar para ação</w:t>
      </w:r>
      <w:r w:rsidRPr="00533DE4">
        <w:rPr>
          <w:color w:val="000000"/>
          <w:sz w:val="23"/>
          <w:szCs w:val="23"/>
        </w:rPr>
        <w:t xml:space="preserve">. </w:t>
      </w:r>
    </w:p>
    <w:p w14:paraId="0000000F" w14:textId="77777777" w:rsidR="00642715" w:rsidRPr="00533DE4" w:rsidRDefault="00642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3"/>
          <w:szCs w:val="23"/>
        </w:rPr>
      </w:pPr>
    </w:p>
    <w:p w14:paraId="00000010" w14:textId="77777777" w:rsidR="00642715" w:rsidRPr="00533DE4" w:rsidRDefault="005A0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 xml:space="preserve">O </w:t>
      </w:r>
      <w:r w:rsidRPr="00533DE4">
        <w:rPr>
          <w:color w:val="000000"/>
          <w:sz w:val="23"/>
          <w:szCs w:val="23"/>
          <w:u w:val="single"/>
        </w:rPr>
        <w:t>Vídeo Vencedor</w:t>
      </w:r>
      <w:r w:rsidRPr="00533DE4">
        <w:rPr>
          <w:color w:val="000000"/>
          <w:sz w:val="23"/>
          <w:szCs w:val="23"/>
        </w:rPr>
        <w:t xml:space="preserve"> será eleito pela Comissão Julgadora, composta por </w:t>
      </w:r>
      <w:r w:rsidRPr="00533DE4">
        <w:rPr>
          <w:color w:val="000000"/>
          <w:sz w:val="23"/>
          <w:szCs w:val="23"/>
          <w:u w:val="single"/>
        </w:rPr>
        <w:t>07</w:t>
      </w:r>
      <w:r w:rsidRPr="00533DE4">
        <w:rPr>
          <w:color w:val="000000"/>
          <w:sz w:val="23"/>
          <w:szCs w:val="23"/>
        </w:rPr>
        <w:t xml:space="preserve"> (sete) colaboradores da </w:t>
      </w:r>
      <w:r w:rsidRPr="00533DE4">
        <w:rPr>
          <w:b/>
          <w:color w:val="000000"/>
          <w:sz w:val="23"/>
          <w:szCs w:val="23"/>
          <w:u w:val="single"/>
        </w:rPr>
        <w:t>VIC ENGENHARIA</w:t>
      </w:r>
      <w:r w:rsidRPr="00533DE4">
        <w:rPr>
          <w:color w:val="000000"/>
          <w:sz w:val="23"/>
          <w:szCs w:val="23"/>
        </w:rPr>
        <w:t xml:space="preserve">, que concederá ao vídeo avaliado pontuação de 05 a 10, para cada um dos critérios discriminados no </w:t>
      </w:r>
      <w:r w:rsidRPr="00533DE4">
        <w:rPr>
          <w:color w:val="000000"/>
          <w:sz w:val="23"/>
          <w:szCs w:val="23"/>
          <w:u w:val="single"/>
        </w:rPr>
        <w:t>item “c”</w:t>
      </w:r>
      <w:r w:rsidRPr="00533DE4">
        <w:rPr>
          <w:color w:val="000000"/>
          <w:sz w:val="23"/>
          <w:szCs w:val="23"/>
        </w:rPr>
        <w:t>. A Comissão Julgadora possui autoridade e discrição na seleção do vencedor e suas decisões serão soberanas, não cabendo recurso.</w:t>
      </w:r>
    </w:p>
    <w:p w14:paraId="00000011" w14:textId="77777777" w:rsidR="00642715" w:rsidRPr="00533DE4" w:rsidRDefault="00642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3"/>
          <w:szCs w:val="23"/>
        </w:rPr>
      </w:pPr>
    </w:p>
    <w:p w14:paraId="00000012" w14:textId="770B6682" w:rsidR="00642715" w:rsidRPr="00533DE4" w:rsidRDefault="005A0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 xml:space="preserve">A divulgação do </w:t>
      </w:r>
      <w:r w:rsidRPr="00533DE4">
        <w:rPr>
          <w:b/>
          <w:color w:val="000000"/>
          <w:sz w:val="23"/>
          <w:szCs w:val="23"/>
          <w:u w:val="single"/>
        </w:rPr>
        <w:t>Vídeo Vencedor</w:t>
      </w:r>
      <w:r w:rsidRPr="00533DE4">
        <w:rPr>
          <w:color w:val="000000"/>
          <w:sz w:val="23"/>
          <w:szCs w:val="23"/>
        </w:rPr>
        <w:t xml:space="preserve"> será anunciada </w:t>
      </w:r>
      <w:r w:rsidRPr="00533DE4">
        <w:rPr>
          <w:sz w:val="23"/>
          <w:szCs w:val="23"/>
        </w:rPr>
        <w:t>até o</w:t>
      </w:r>
      <w:r w:rsidRPr="00533DE4">
        <w:rPr>
          <w:color w:val="000000"/>
          <w:sz w:val="23"/>
          <w:szCs w:val="23"/>
        </w:rPr>
        <w:t xml:space="preserve"> dia </w:t>
      </w:r>
      <w:r w:rsidRPr="00533DE4">
        <w:rPr>
          <w:color w:val="000000"/>
          <w:sz w:val="23"/>
          <w:szCs w:val="23"/>
          <w:u w:val="single"/>
        </w:rPr>
        <w:t>20/11/202</w:t>
      </w:r>
      <w:r w:rsidR="000B4E44">
        <w:rPr>
          <w:color w:val="000000"/>
          <w:sz w:val="23"/>
          <w:szCs w:val="23"/>
          <w:u w:val="single"/>
        </w:rPr>
        <w:t>5</w:t>
      </w:r>
      <w:r w:rsidRPr="00533DE4">
        <w:rPr>
          <w:color w:val="000000"/>
          <w:sz w:val="23"/>
          <w:szCs w:val="23"/>
        </w:rPr>
        <w:t xml:space="preserve">, pelas redes sociais oficiais da </w:t>
      </w:r>
      <w:r w:rsidRPr="00533DE4">
        <w:rPr>
          <w:b/>
          <w:color w:val="000000"/>
          <w:sz w:val="23"/>
          <w:szCs w:val="23"/>
          <w:u w:val="single"/>
        </w:rPr>
        <w:t>VIC ENGENHARIA</w:t>
      </w:r>
      <w:r w:rsidRPr="00533DE4">
        <w:rPr>
          <w:color w:val="000000"/>
          <w:sz w:val="23"/>
          <w:szCs w:val="23"/>
        </w:rPr>
        <w:t>.</w:t>
      </w:r>
    </w:p>
    <w:p w14:paraId="00000013" w14:textId="77777777" w:rsidR="00642715" w:rsidRPr="00533DE4" w:rsidRDefault="00642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3"/>
          <w:szCs w:val="23"/>
        </w:rPr>
      </w:pPr>
    </w:p>
    <w:p w14:paraId="00000014" w14:textId="77777777" w:rsidR="00642715" w:rsidRPr="00533DE4" w:rsidRDefault="005A0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 xml:space="preserve">Em caso de veredito por empate técnico, entre 02(dois) ou mais vídeos, </w:t>
      </w:r>
      <w:r w:rsidRPr="00533DE4">
        <w:rPr>
          <w:sz w:val="23"/>
          <w:szCs w:val="23"/>
        </w:rPr>
        <w:t>aqueles</w:t>
      </w:r>
      <w:r w:rsidRPr="00533DE4">
        <w:rPr>
          <w:color w:val="000000"/>
          <w:sz w:val="23"/>
          <w:szCs w:val="23"/>
        </w:rPr>
        <w:t xml:space="preserve"> que obtiverem a maior e igual pontuação serão levados à votação popular, a ser realizada por meio de formulário enviado aos integrantes do grupo de transmissão do RH da </w:t>
      </w:r>
      <w:r w:rsidRPr="00533DE4">
        <w:rPr>
          <w:b/>
          <w:color w:val="000000"/>
          <w:sz w:val="23"/>
          <w:szCs w:val="23"/>
          <w:u w:val="single"/>
        </w:rPr>
        <w:t>VIC ENGENHARIA</w:t>
      </w:r>
      <w:r w:rsidRPr="00533DE4">
        <w:rPr>
          <w:color w:val="000000"/>
          <w:sz w:val="23"/>
          <w:szCs w:val="23"/>
        </w:rPr>
        <w:t xml:space="preserve">. A votação popular se </w:t>
      </w:r>
      <w:r w:rsidRPr="00533DE4">
        <w:rPr>
          <w:sz w:val="23"/>
          <w:szCs w:val="23"/>
        </w:rPr>
        <w:t>encerra</w:t>
      </w:r>
      <w:r w:rsidRPr="00533DE4">
        <w:rPr>
          <w:color w:val="000000"/>
          <w:sz w:val="23"/>
          <w:szCs w:val="23"/>
        </w:rPr>
        <w:t xml:space="preserve"> em 02(dois) dias, e a apuração será realizada no dia subsequente. </w:t>
      </w:r>
    </w:p>
    <w:p w14:paraId="00000015" w14:textId="77777777" w:rsidR="00642715" w:rsidRPr="00533DE4" w:rsidRDefault="00642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3"/>
          <w:szCs w:val="23"/>
        </w:rPr>
      </w:pPr>
    </w:p>
    <w:p w14:paraId="00000016" w14:textId="77777777" w:rsidR="00642715" w:rsidRPr="00533DE4" w:rsidRDefault="005A0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 xml:space="preserve">O </w:t>
      </w:r>
      <w:r w:rsidRPr="00533DE4">
        <w:rPr>
          <w:b/>
          <w:color w:val="000000"/>
          <w:sz w:val="23"/>
          <w:szCs w:val="23"/>
        </w:rPr>
        <w:t>CORRETOR AUTÔNOMO-PARCEIRO</w:t>
      </w:r>
      <w:r w:rsidRPr="00533DE4">
        <w:rPr>
          <w:color w:val="000000"/>
          <w:sz w:val="23"/>
          <w:szCs w:val="23"/>
        </w:rPr>
        <w:t xml:space="preserve"> é o único responsável pelo conteúdo veiculado em seus vídeos participantes ou não, isentando a </w:t>
      </w:r>
      <w:r w:rsidRPr="00533DE4">
        <w:rPr>
          <w:b/>
          <w:color w:val="000000"/>
          <w:sz w:val="23"/>
          <w:szCs w:val="23"/>
          <w:u w:val="single"/>
        </w:rPr>
        <w:t>VIC ENGENHARIA</w:t>
      </w:r>
      <w:r w:rsidRPr="00533DE4">
        <w:rPr>
          <w:color w:val="000000"/>
          <w:sz w:val="23"/>
          <w:szCs w:val="23"/>
        </w:rPr>
        <w:t xml:space="preserve"> de quaisquer responsabilidades, pleitos ou reivindicações, decorrentes de seu conteúdo.</w:t>
      </w:r>
    </w:p>
    <w:p w14:paraId="00000017" w14:textId="77777777" w:rsidR="00642715" w:rsidRPr="00533DE4" w:rsidRDefault="00642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3"/>
          <w:szCs w:val="23"/>
        </w:rPr>
      </w:pPr>
    </w:p>
    <w:p w14:paraId="00000018" w14:textId="1C04B359" w:rsidR="00642715" w:rsidRPr="00533DE4" w:rsidRDefault="005A0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 xml:space="preserve">Serão automaticamente desclassificados os vídeos que possuírem conteúdos considerados impróprios pela Comissão Julgadora, por sua conotação contrária à ética, moral ou legislação vigente. </w:t>
      </w:r>
    </w:p>
    <w:p w14:paraId="59F07747" w14:textId="77777777" w:rsidR="008001DF" w:rsidRPr="00533DE4" w:rsidRDefault="008001DF" w:rsidP="008001DF">
      <w:pPr>
        <w:pStyle w:val="PargrafodaLista"/>
        <w:rPr>
          <w:color w:val="000000"/>
          <w:sz w:val="23"/>
          <w:szCs w:val="23"/>
        </w:rPr>
      </w:pPr>
    </w:p>
    <w:p w14:paraId="7B612C61" w14:textId="450B2BAB" w:rsidR="008001DF" w:rsidRPr="00533DE4" w:rsidRDefault="00800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>Não participarão da promoção os vídeos postados por imobiliárias</w:t>
      </w:r>
      <w:r w:rsidR="00533DE4" w:rsidRPr="00533DE4">
        <w:rPr>
          <w:color w:val="000000"/>
          <w:sz w:val="23"/>
          <w:szCs w:val="23"/>
        </w:rPr>
        <w:t>, corretores credenciais à imobiliárias</w:t>
      </w:r>
      <w:r w:rsidRPr="00533DE4">
        <w:rPr>
          <w:color w:val="000000"/>
          <w:sz w:val="23"/>
          <w:szCs w:val="23"/>
        </w:rPr>
        <w:t xml:space="preserve"> e </w:t>
      </w:r>
      <w:r w:rsidRPr="00533DE4">
        <w:rPr>
          <w:b/>
          <w:color w:val="000000"/>
          <w:sz w:val="23"/>
          <w:szCs w:val="23"/>
        </w:rPr>
        <w:t xml:space="preserve">CORRETORES AUTÔNOMOS-PARCEIROS </w:t>
      </w:r>
      <w:r w:rsidRPr="00533DE4">
        <w:rPr>
          <w:bCs/>
          <w:color w:val="000000"/>
          <w:sz w:val="23"/>
          <w:szCs w:val="23"/>
        </w:rPr>
        <w:t>descredenciados / distratados até o dia 20/11/202</w:t>
      </w:r>
      <w:r w:rsidR="000B4E44">
        <w:rPr>
          <w:bCs/>
          <w:color w:val="000000"/>
          <w:sz w:val="23"/>
          <w:szCs w:val="23"/>
        </w:rPr>
        <w:t>5</w:t>
      </w:r>
      <w:r w:rsidRPr="00533DE4">
        <w:rPr>
          <w:bCs/>
          <w:color w:val="000000"/>
          <w:sz w:val="23"/>
          <w:szCs w:val="23"/>
        </w:rPr>
        <w:t xml:space="preserve">. </w:t>
      </w:r>
    </w:p>
    <w:p w14:paraId="629A11AF" w14:textId="77777777" w:rsidR="00F73585" w:rsidRDefault="00F73585">
      <w:pPr>
        <w:spacing w:after="0" w:line="240" w:lineRule="auto"/>
        <w:jc w:val="both"/>
        <w:rPr>
          <w:b/>
          <w:i/>
          <w:sz w:val="23"/>
          <w:szCs w:val="23"/>
          <w:u w:val="single"/>
        </w:rPr>
      </w:pPr>
    </w:p>
    <w:p w14:paraId="0000001A" w14:textId="518E7E8F" w:rsidR="00642715" w:rsidRPr="00533DE4" w:rsidRDefault="005A0986">
      <w:pPr>
        <w:spacing w:after="0" w:line="240" w:lineRule="auto"/>
        <w:jc w:val="both"/>
        <w:rPr>
          <w:b/>
          <w:i/>
          <w:sz w:val="23"/>
          <w:szCs w:val="23"/>
          <w:u w:val="single"/>
        </w:rPr>
      </w:pPr>
      <w:r w:rsidRPr="00533DE4">
        <w:rPr>
          <w:b/>
          <w:i/>
          <w:sz w:val="23"/>
          <w:szCs w:val="23"/>
          <w:u w:val="single"/>
        </w:rPr>
        <w:t>ADESÃO</w:t>
      </w:r>
    </w:p>
    <w:p w14:paraId="0000001B" w14:textId="77777777" w:rsidR="00642715" w:rsidRPr="00533DE4" w:rsidRDefault="006427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3"/>
          <w:szCs w:val="23"/>
        </w:rPr>
      </w:pPr>
    </w:p>
    <w:p w14:paraId="0000001C" w14:textId="77777777" w:rsidR="00642715" w:rsidRPr="00533DE4" w:rsidRDefault="005A098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3"/>
          <w:szCs w:val="23"/>
        </w:rPr>
      </w:pPr>
      <w:r w:rsidRPr="00533DE4">
        <w:rPr>
          <w:color w:val="000000"/>
          <w:sz w:val="23"/>
          <w:szCs w:val="23"/>
        </w:rPr>
        <w:t xml:space="preserve">A participação do </w:t>
      </w:r>
      <w:r w:rsidRPr="00533DE4">
        <w:rPr>
          <w:b/>
          <w:color w:val="000000"/>
          <w:sz w:val="23"/>
          <w:szCs w:val="23"/>
        </w:rPr>
        <w:t>CORRETOR AUTÔNOMO-PARCEIRO</w:t>
      </w:r>
      <w:r w:rsidRPr="00533DE4">
        <w:rPr>
          <w:color w:val="000000"/>
          <w:sz w:val="23"/>
          <w:szCs w:val="23"/>
        </w:rPr>
        <w:t xml:space="preserve"> será </w:t>
      </w:r>
      <w:r w:rsidRPr="00533DE4">
        <w:rPr>
          <w:b/>
          <w:color w:val="000000"/>
          <w:sz w:val="23"/>
          <w:szCs w:val="23"/>
          <w:u w:val="single"/>
        </w:rPr>
        <w:t>automática</w:t>
      </w:r>
      <w:r w:rsidRPr="00533DE4">
        <w:rPr>
          <w:color w:val="000000"/>
          <w:sz w:val="23"/>
          <w:szCs w:val="23"/>
        </w:rPr>
        <w:t xml:space="preserve">, com a publicação do vídeo participante com a </w:t>
      </w:r>
      <w:r w:rsidRPr="00533DE4">
        <w:rPr>
          <w:b/>
          <w:color w:val="000000"/>
          <w:sz w:val="23"/>
          <w:szCs w:val="23"/>
          <w:u w:val="single"/>
        </w:rPr>
        <w:t>identificação da hashtag</w:t>
      </w:r>
      <w:r w:rsidRPr="00533DE4">
        <w:rPr>
          <w:color w:val="000000"/>
          <w:sz w:val="23"/>
          <w:szCs w:val="23"/>
        </w:rPr>
        <w:t xml:space="preserve"> </w:t>
      </w:r>
      <w:r w:rsidRPr="00533DE4">
        <w:rPr>
          <w:color w:val="0070C0"/>
          <w:sz w:val="23"/>
          <w:szCs w:val="23"/>
          <w:u w:val="single"/>
        </w:rPr>
        <w:t>#corretorVICOn</w:t>
      </w:r>
      <w:r w:rsidRPr="00533DE4">
        <w:rPr>
          <w:color w:val="0070C0"/>
          <w:sz w:val="23"/>
          <w:szCs w:val="23"/>
        </w:rPr>
        <w:t xml:space="preserve">, </w:t>
      </w:r>
      <w:r w:rsidRPr="00533DE4">
        <w:rPr>
          <w:color w:val="000000"/>
          <w:sz w:val="23"/>
          <w:szCs w:val="23"/>
        </w:rPr>
        <w:t xml:space="preserve">e demais condições previstas neste regulamento. </w:t>
      </w:r>
    </w:p>
    <w:sectPr w:rsidR="00642715" w:rsidRPr="00533DE4">
      <w:pgSz w:w="11906" w:h="16838"/>
      <w:pgMar w:top="720" w:right="720" w:bottom="851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6383"/>
    <w:multiLevelType w:val="hybridMultilevel"/>
    <w:tmpl w:val="409AD7BE"/>
    <w:lvl w:ilvl="0" w:tplc="206C1BF8">
      <w:start w:val="1"/>
      <w:numFmt w:val="lowerLetter"/>
      <w:lvlText w:val="%1)"/>
      <w:lvlJc w:val="left"/>
      <w:pPr>
        <w:ind w:left="3195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10A4EE8"/>
    <w:multiLevelType w:val="multilevel"/>
    <w:tmpl w:val="CA04B7B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H5OIHhX/wFkP0MnPuSPzKPk/DtIRwJWv904dTve/lWqdlS4Jpc32x5V+ySvWpremN9t3pbvLvqnmr5KTyDd7w==" w:salt="P8nb6pUH86MzZCi4prKiw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15"/>
    <w:rsid w:val="000B4E44"/>
    <w:rsid w:val="000D4919"/>
    <w:rsid w:val="0035651D"/>
    <w:rsid w:val="0039027A"/>
    <w:rsid w:val="00533DE4"/>
    <w:rsid w:val="005A0986"/>
    <w:rsid w:val="00642715"/>
    <w:rsid w:val="007F7DA0"/>
    <w:rsid w:val="008001DF"/>
    <w:rsid w:val="00972657"/>
    <w:rsid w:val="00BD3DB7"/>
    <w:rsid w:val="00F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196"/>
  <w15:docId w15:val="{7C931453-EA88-4336-83BF-3AC56CB5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I6yc/maDYMFogrJsiRPF15MMA==">CgMxLjA4AHIhMWxtNVJDRnp4QXlPR2ZFUEVkT1Q1XzlqTmNuS3ptWFpF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415</Words>
  <Characters>2243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 Shimizu</cp:lastModifiedBy>
  <cp:revision>12</cp:revision>
  <cp:lastPrinted>2025-06-24T18:34:00Z</cp:lastPrinted>
  <dcterms:created xsi:type="dcterms:W3CDTF">2022-11-01T13:14:00Z</dcterms:created>
  <dcterms:modified xsi:type="dcterms:W3CDTF">2025-06-26T12:10:00Z</dcterms:modified>
</cp:coreProperties>
</file>